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6C" w:rsidRPr="00BB796D" w:rsidRDefault="00CD036C" w:rsidP="00CD03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BB796D">
        <w:rPr>
          <w:rFonts w:ascii="Times New Roman" w:hAnsi="Times New Roman" w:cs="Times New Roman"/>
          <w:b/>
          <w:sz w:val="20"/>
          <w:szCs w:val="20"/>
        </w:rPr>
        <w:t xml:space="preserve">Natural substances </w:t>
      </w:r>
      <w:bookmarkEnd w:id="0"/>
      <w:r w:rsidRPr="00BB796D">
        <w:rPr>
          <w:rFonts w:ascii="Times New Roman" w:hAnsi="Times New Roman" w:cs="Times New Roman"/>
          <w:b/>
          <w:sz w:val="20"/>
          <w:szCs w:val="20"/>
        </w:rPr>
        <w:t>in the modulation of immune activity in livestock</w:t>
      </w:r>
    </w:p>
    <w:p w:rsidR="00CD036C" w:rsidRPr="00BB796D" w:rsidRDefault="00CD036C" w:rsidP="00CD0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96D">
        <w:rPr>
          <w:rFonts w:ascii="Times New Roman" w:hAnsi="Times New Roman" w:cs="Times New Roman"/>
          <w:sz w:val="20"/>
          <w:szCs w:val="20"/>
        </w:rPr>
        <w:t>Modulation of immune activity (natural and acquired immune response) by the use of natural substances.</w:t>
      </w:r>
    </w:p>
    <w:p w:rsidR="00CD036C" w:rsidRPr="00BB796D" w:rsidRDefault="00CD036C" w:rsidP="00CD0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6C" w:rsidRPr="00BB796D" w:rsidRDefault="00CD036C" w:rsidP="00CD0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96D">
        <w:rPr>
          <w:rFonts w:ascii="Times New Roman" w:hAnsi="Times New Roman" w:cs="Times New Roman"/>
          <w:sz w:val="20"/>
          <w:szCs w:val="20"/>
        </w:rPr>
        <w:t>Recent papers</w:t>
      </w:r>
    </w:p>
    <w:p w:rsidR="00CD036C" w:rsidRPr="00BB796D" w:rsidRDefault="00CD036C" w:rsidP="00CD036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796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 Trana A, Bonanno A, Cecchini S, Giorgio D, Di </w:t>
      </w:r>
      <w:proofErr w:type="spellStart"/>
      <w:r w:rsidRPr="00BB796D">
        <w:rPr>
          <w:rFonts w:ascii="Times New Roman" w:eastAsia="Times New Roman" w:hAnsi="Times New Roman" w:cs="Times New Roman"/>
          <w:sz w:val="20"/>
          <w:szCs w:val="20"/>
          <w:lang w:val="it-IT"/>
        </w:rPr>
        <w:t>Grigoli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A, </w:t>
      </w:r>
      <w:proofErr w:type="spellStart"/>
      <w:r w:rsidRPr="00BB796D">
        <w:rPr>
          <w:rFonts w:ascii="Times New Roman" w:eastAsia="Times New Roman" w:hAnsi="Times New Roman" w:cs="Times New Roman"/>
          <w:sz w:val="20"/>
          <w:szCs w:val="20"/>
          <w:lang w:val="it-IT"/>
        </w:rPr>
        <w:t>Claps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 (2015). </w:t>
      </w:r>
      <w:r w:rsidRPr="00BB796D">
        <w:rPr>
          <w:rFonts w:ascii="Times New Roman" w:eastAsia="Times New Roman" w:hAnsi="Times New Roman" w:cs="Times New Roman"/>
          <w:sz w:val="20"/>
          <w:szCs w:val="20"/>
          <w:lang w:val="en-US"/>
        </w:rPr>
        <w:t>Effects of Sulla forage (</w:t>
      </w:r>
      <w:r w:rsidRPr="00BB796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Sulla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coronarium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L.) on the oxidative status and milk polyphenol content in goats. </w:t>
      </w:r>
      <w:r w:rsidRPr="00BB796D">
        <w:rPr>
          <w:rFonts w:ascii="Times New Roman" w:eastAsia="Times New Roman" w:hAnsi="Times New Roman" w:cs="Times New Roman"/>
          <w:i/>
          <w:sz w:val="20"/>
          <w:szCs w:val="20"/>
        </w:rPr>
        <w:t>Journal of Dairy Science</w:t>
      </w:r>
      <w:r w:rsidRPr="00BB796D">
        <w:rPr>
          <w:rFonts w:ascii="Times New Roman" w:eastAsia="Times New Roman" w:hAnsi="Times New Roman" w:cs="Times New Roman"/>
          <w:sz w:val="20"/>
          <w:szCs w:val="20"/>
        </w:rPr>
        <w:t xml:space="preserve"> 98: 37-46.</w:t>
      </w:r>
    </w:p>
    <w:p w:rsidR="00CD036C" w:rsidRPr="00BB796D" w:rsidRDefault="00CD036C" w:rsidP="00CD036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152">
        <w:rPr>
          <w:rFonts w:ascii="Times New Roman" w:hAnsi="Times New Roman" w:cs="Times New Roman"/>
          <w:sz w:val="20"/>
          <w:szCs w:val="20"/>
        </w:rPr>
        <w:t xml:space="preserve">Cecchini S, Caputo AR (2017). </w:t>
      </w:r>
      <w:r w:rsidRPr="00BB796D">
        <w:rPr>
          <w:rFonts w:ascii="Times New Roman" w:hAnsi="Times New Roman" w:cs="Times New Roman"/>
          <w:sz w:val="20"/>
          <w:szCs w:val="20"/>
        </w:rPr>
        <w:t>Potential use of bovine lactoferrin as adjuvant for the modulation of the specific immune response in rainbow trout (</w:t>
      </w:r>
      <w:r w:rsidRPr="00BB796D">
        <w:rPr>
          <w:rFonts w:ascii="Times New Roman" w:hAnsi="Times New Roman" w:cs="Times New Roman"/>
          <w:i/>
          <w:sz w:val="20"/>
          <w:szCs w:val="20"/>
        </w:rPr>
        <w:t>Oncorhynchus mykiss</w:t>
      </w:r>
      <w:r w:rsidRPr="00BB796D">
        <w:rPr>
          <w:rFonts w:ascii="Times New Roman" w:hAnsi="Times New Roman" w:cs="Times New Roman"/>
          <w:sz w:val="20"/>
          <w:szCs w:val="20"/>
        </w:rPr>
        <w:t xml:space="preserve"> W.). </w:t>
      </w:r>
      <w:r w:rsidRPr="00BB796D">
        <w:rPr>
          <w:rFonts w:ascii="Times New Roman" w:hAnsi="Times New Roman" w:cs="Times New Roman"/>
          <w:i/>
          <w:sz w:val="20"/>
          <w:szCs w:val="20"/>
        </w:rPr>
        <w:t>Aquaculture International</w:t>
      </w:r>
      <w:r w:rsidRPr="00BB796D">
        <w:rPr>
          <w:rFonts w:ascii="Times New Roman" w:hAnsi="Times New Roman" w:cs="Times New Roman"/>
          <w:sz w:val="20"/>
          <w:szCs w:val="20"/>
        </w:rPr>
        <w:t xml:space="preserve"> 25: 223-232 DOI: 10.1007/s10499-016-0024-y</w:t>
      </w:r>
    </w:p>
    <w:p w:rsidR="00CD036C" w:rsidRPr="00BB796D" w:rsidRDefault="00CD036C" w:rsidP="00CD036C">
      <w:pPr>
        <w:pStyle w:val="Paragrafoelenco"/>
        <w:numPr>
          <w:ilvl w:val="0"/>
          <w:numId w:val="1"/>
        </w:num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Cecchini S, Rossetti M, Caputo AR, Bavoso A (2019). 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Effect of dietary inclusion of a commercial polyherbal formulation on some physiological and immune parameters in healthy and stressed hens. </w:t>
      </w:r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Czech Journal of Animal Science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64: 448-458 DOI: 10.17221/189/2019-CJAS</w:t>
      </w:r>
    </w:p>
    <w:p w:rsidR="00444F07" w:rsidRDefault="00CD036C"/>
    <w:sectPr w:rsidR="00444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3F37"/>
    <w:multiLevelType w:val="hybridMultilevel"/>
    <w:tmpl w:val="E29637D0"/>
    <w:lvl w:ilvl="0" w:tplc="AA90C52C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6C"/>
    <w:rsid w:val="00762EF8"/>
    <w:rsid w:val="00935206"/>
    <w:rsid w:val="00C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3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3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2023-05-08T09:52:00Z</dcterms:created>
  <dcterms:modified xsi:type="dcterms:W3CDTF">2023-05-08T09:52:00Z</dcterms:modified>
</cp:coreProperties>
</file>